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82DA1" w14:textId="0F701C25" w:rsidR="00984E0E" w:rsidRDefault="00402C20">
      <w:r>
        <w:rPr>
          <w:noProof/>
        </w:rPr>
        <w:drawing>
          <wp:inline distT="0" distB="0" distL="0" distR="0" wp14:anchorId="5ECE36B4" wp14:editId="177F731F">
            <wp:extent cx="5943600" cy="114300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p w14:paraId="14524108" w14:textId="50E485F4" w:rsidR="00402C20" w:rsidRPr="00402C20" w:rsidRDefault="00D530DB" w:rsidP="00402C20">
      <w:pPr>
        <w:jc w:val="center"/>
        <w:rPr>
          <w:b/>
          <w:bCs/>
          <w:color w:val="CC9933"/>
          <w:sz w:val="48"/>
          <w:szCs w:val="48"/>
        </w:rPr>
      </w:pPr>
      <w:r>
        <w:rPr>
          <w:b/>
          <w:bCs/>
          <w:color w:val="CC9933"/>
          <w:sz w:val="48"/>
          <w:szCs w:val="48"/>
        </w:rPr>
        <w:t>P</w:t>
      </w:r>
      <w:r w:rsidR="00EE60B8">
        <w:rPr>
          <w:b/>
          <w:bCs/>
          <w:color w:val="CC9933"/>
          <w:sz w:val="48"/>
          <w:szCs w:val="48"/>
        </w:rPr>
        <w:t>resenter</w:t>
      </w:r>
      <w:r w:rsidR="00402C20" w:rsidRPr="00402C20">
        <w:rPr>
          <w:b/>
          <w:bCs/>
          <w:color w:val="CC9933"/>
          <w:sz w:val="48"/>
          <w:szCs w:val="48"/>
        </w:rPr>
        <w:t xml:space="preserve"> Toolkit</w:t>
      </w:r>
    </w:p>
    <w:p w14:paraId="32957D64" w14:textId="77777777" w:rsidR="00402C20" w:rsidRDefault="00402C20" w:rsidP="00402C20"/>
    <w:p w14:paraId="2BF8229F" w14:textId="77777777" w:rsidR="00402C20" w:rsidRPr="009D5DC6" w:rsidRDefault="00402C20" w:rsidP="003F2B39">
      <w:pPr>
        <w:spacing w:after="60" w:line="480" w:lineRule="exact"/>
        <w:rPr>
          <w:color w:val="006666"/>
          <w:sz w:val="32"/>
          <w:szCs w:val="32"/>
        </w:rPr>
      </w:pPr>
      <w:r w:rsidRPr="009D5DC6">
        <w:rPr>
          <w:b/>
          <w:color w:val="006666"/>
          <w:sz w:val="32"/>
          <w:szCs w:val="32"/>
        </w:rPr>
        <w:t>Overview</w:t>
      </w:r>
    </w:p>
    <w:p w14:paraId="5D7E0DC2" w14:textId="77777777" w:rsidR="00EE60B8" w:rsidRPr="00846CB2" w:rsidRDefault="00EE60B8" w:rsidP="00EE60B8">
      <w:pPr>
        <w:spacing w:line="300" w:lineRule="exact"/>
        <w:rPr>
          <w:rFonts w:ascii="Calibri" w:hAnsi="Calibri" w:cs="Calibri"/>
          <w:b/>
          <w:bCs/>
        </w:rPr>
      </w:pPr>
      <w:r w:rsidRPr="00846CB2">
        <w:rPr>
          <w:rFonts w:ascii="Calibri" w:hAnsi="Calibri" w:cs="Calibri"/>
        </w:rPr>
        <w:t xml:space="preserve">Thank you for presenting at the online </w:t>
      </w:r>
      <w:hyperlink r:id="rId8" w:history="1">
        <w:r w:rsidRPr="00846CB2">
          <w:rPr>
            <w:rStyle w:val="Hyperlink"/>
            <w:rFonts w:ascii="Calibri" w:hAnsi="Calibri" w:cs="Calibri"/>
          </w:rPr>
          <w:t>2021 AOCS Annual Meeting &amp; Expo</w:t>
        </w:r>
      </w:hyperlink>
      <w:r w:rsidRPr="00846CB2">
        <w:rPr>
          <w:rFonts w:ascii="Calibri" w:hAnsi="Calibri" w:cs="Calibri"/>
        </w:rPr>
        <w:t>. With over 3,000 attendees expected, we look forward to an impactful and inclusive event. This toolkit includes messages you can use to let your contacts and followers know you will be presenting and encourage them to attend.</w:t>
      </w:r>
    </w:p>
    <w:p w14:paraId="47E2B979" w14:textId="77777777" w:rsidR="00EE60B8" w:rsidRPr="00846CB2" w:rsidRDefault="00EE60B8" w:rsidP="00EE60B8">
      <w:pPr>
        <w:spacing w:line="300" w:lineRule="exact"/>
        <w:rPr>
          <w:rFonts w:ascii="Calibri" w:hAnsi="Calibri" w:cs="Calibri"/>
        </w:rPr>
      </w:pPr>
    </w:p>
    <w:p w14:paraId="5FF2234F" w14:textId="77777777" w:rsidR="00EE60B8" w:rsidRPr="00846CB2" w:rsidRDefault="00EE60B8" w:rsidP="00EE60B8">
      <w:pPr>
        <w:spacing w:line="300" w:lineRule="exact"/>
        <w:rPr>
          <w:rFonts w:ascii="Calibri" w:hAnsi="Calibri" w:cs="Calibri"/>
        </w:rPr>
      </w:pPr>
      <w:r w:rsidRPr="00846CB2">
        <w:rPr>
          <w:rFonts w:ascii="Calibri" w:hAnsi="Calibri" w:cs="Calibri"/>
        </w:rPr>
        <w:t xml:space="preserve">We also invite you to visit our </w:t>
      </w:r>
      <w:hyperlink r:id="rId9" w:history="1">
        <w:r w:rsidRPr="00846CB2">
          <w:rPr>
            <w:rStyle w:val="Hyperlink"/>
            <w:rFonts w:ascii="Calibri" w:hAnsi="Calibri" w:cs="Calibri"/>
          </w:rPr>
          <w:t>Presenter Resource Center</w:t>
        </w:r>
      </w:hyperlink>
      <w:r w:rsidRPr="00846CB2">
        <w:rPr>
          <w:rFonts w:ascii="Calibri" w:hAnsi="Calibri" w:cs="Calibri"/>
        </w:rPr>
        <w:t>, where you will find tips on how to make your presentation engaging and effective.</w:t>
      </w:r>
    </w:p>
    <w:p w14:paraId="67416B0F" w14:textId="77777777" w:rsidR="00EE60B8" w:rsidRPr="00846CB2" w:rsidRDefault="00EE60B8" w:rsidP="00EE60B8">
      <w:pPr>
        <w:spacing w:line="300" w:lineRule="exact"/>
        <w:rPr>
          <w:rFonts w:ascii="Calibri" w:hAnsi="Calibri" w:cs="Calibri"/>
        </w:rPr>
      </w:pPr>
    </w:p>
    <w:p w14:paraId="53B504BA" w14:textId="77777777" w:rsidR="00EE60B8" w:rsidRPr="00846CB2" w:rsidRDefault="00EE60B8" w:rsidP="00EE60B8">
      <w:pPr>
        <w:spacing w:line="300" w:lineRule="exact"/>
        <w:rPr>
          <w:rFonts w:ascii="Calibri" w:hAnsi="Calibri" w:cs="Calibri"/>
        </w:rPr>
      </w:pPr>
      <w:r w:rsidRPr="00846CB2">
        <w:rPr>
          <w:rFonts w:ascii="Calibri" w:hAnsi="Calibri" w:cs="Calibri"/>
        </w:rPr>
        <w:t xml:space="preserve">We encourage you to update the content below by highlighting specific sessions that you feel would be of interest to your professional network.  </w:t>
      </w:r>
    </w:p>
    <w:p w14:paraId="0CE9A64B" w14:textId="77777777" w:rsidR="00402C20" w:rsidRDefault="00402C20" w:rsidP="00402C20">
      <w:pPr>
        <w:spacing w:line="300" w:lineRule="exact"/>
      </w:pPr>
    </w:p>
    <w:p w14:paraId="75A352D2" w14:textId="77777777" w:rsidR="003F2B39" w:rsidRDefault="00402C20" w:rsidP="003F2B39">
      <w:pPr>
        <w:spacing w:after="60" w:line="300" w:lineRule="exact"/>
        <w:rPr>
          <w:b/>
          <w:bCs/>
          <w:color w:val="006666"/>
          <w:sz w:val="32"/>
          <w:szCs w:val="32"/>
        </w:rPr>
      </w:pPr>
      <w:r w:rsidRPr="009D5DC6">
        <w:rPr>
          <w:b/>
          <w:bCs/>
          <w:color w:val="006666"/>
          <w:sz w:val="32"/>
          <w:szCs w:val="32"/>
        </w:rPr>
        <w:t>LinkedIn Event</w:t>
      </w:r>
    </w:p>
    <w:p w14:paraId="001F927E" w14:textId="114DEDAA" w:rsidR="00402C20" w:rsidRPr="009D5DC6" w:rsidRDefault="00402C20" w:rsidP="003F2B39">
      <w:pPr>
        <w:spacing w:after="60" w:line="300" w:lineRule="exact"/>
        <w:rPr>
          <w:b/>
          <w:bCs/>
          <w:sz w:val="10"/>
          <w:szCs w:val="10"/>
        </w:rPr>
      </w:pPr>
      <w:r w:rsidRPr="00402C20">
        <w:rPr>
          <w:rFonts w:cstheme="minorHAnsi"/>
        </w:rPr>
        <w:t>Invite your connections to join you at the 2021 AOCS Annual Meeting &amp; Expo! Here is how:</w:t>
      </w:r>
    </w:p>
    <w:p w14:paraId="56439582" w14:textId="77777777" w:rsidR="00402C20" w:rsidRPr="00402C20" w:rsidRDefault="00402C20" w:rsidP="009D5DC6">
      <w:pPr>
        <w:spacing w:line="300" w:lineRule="exact"/>
        <w:rPr>
          <w:rFonts w:cstheme="minorHAnsi"/>
        </w:rPr>
      </w:pPr>
    </w:p>
    <w:p w14:paraId="79CB7CBC" w14:textId="77777777" w:rsidR="00402C20" w:rsidRPr="00402C20"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402C20">
        <w:rPr>
          <w:rFonts w:asciiTheme="minorHAnsi" w:hAnsiTheme="minorHAnsi" w:cstheme="minorHAnsi"/>
          <w:sz w:val="24"/>
          <w:szCs w:val="24"/>
        </w:rPr>
        <w:t xml:space="preserve">Go directly to the 2021 AOCS Annual Meeting &amp; Expo event using the URL </w:t>
      </w:r>
      <w:hyperlink r:id="rId10" w:history="1">
        <w:r w:rsidRPr="00402C20">
          <w:rPr>
            <w:rStyle w:val="Hyperlink"/>
            <w:rFonts w:asciiTheme="minorHAnsi" w:hAnsiTheme="minorHAnsi" w:cstheme="minorHAnsi"/>
            <w:sz w:val="24"/>
            <w:szCs w:val="24"/>
          </w:rPr>
          <w:t>https://www.linkedin.com/events/aocsannualmeetingandexpo6757402012461228032/</w:t>
        </w:r>
      </w:hyperlink>
    </w:p>
    <w:p w14:paraId="0E7D1EBA" w14:textId="77777777" w:rsidR="00402C20" w:rsidRPr="00402C20" w:rsidRDefault="00402C20" w:rsidP="009D5DC6">
      <w:pPr>
        <w:spacing w:line="300" w:lineRule="exact"/>
        <w:rPr>
          <w:rFonts w:cstheme="minorHAnsi"/>
        </w:rPr>
      </w:pPr>
    </w:p>
    <w:p w14:paraId="711084BB" w14:textId="77777777" w:rsidR="00402C20" w:rsidRDefault="00402C20" w:rsidP="00402C20">
      <w:r w:rsidRPr="008D6D7A">
        <w:rPr>
          <w:noProof/>
        </w:rPr>
        <w:drawing>
          <wp:inline distT="0" distB="0" distL="0" distR="0" wp14:anchorId="2BADBFAE" wp14:editId="439F5273">
            <wp:extent cx="4728949" cy="2812108"/>
            <wp:effectExtent l="0" t="0" r="0" b="7620"/>
            <wp:docPr id="9" name="Content Placeholder 8" descr="Graphical user interface, text, application, chat or text message&#10;&#10;Description automatically generated">
              <a:extLst xmlns:a="http://schemas.openxmlformats.org/drawingml/2006/main">
                <a:ext uri="{FF2B5EF4-FFF2-40B4-BE49-F238E27FC236}">
                  <a16:creationId xmlns:a16="http://schemas.microsoft.com/office/drawing/2014/main" id="{5254C1BF-4D5C-4C49-AF08-829CA3373C7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Graphical user interface, text, application, chat or text message&#10;&#10;Description automatically generated">
                      <a:extLst>
                        <a:ext uri="{FF2B5EF4-FFF2-40B4-BE49-F238E27FC236}">
                          <a16:creationId xmlns:a16="http://schemas.microsoft.com/office/drawing/2014/main" id="{5254C1BF-4D5C-4C49-AF08-829CA3373C7F}"/>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62024" cy="2831776"/>
                    </a:xfrm>
                    <a:prstGeom prst="rect">
                      <a:avLst/>
                    </a:prstGeom>
                  </pic:spPr>
                </pic:pic>
              </a:graphicData>
            </a:graphic>
          </wp:inline>
        </w:drawing>
      </w:r>
    </w:p>
    <w:p w14:paraId="21C0FEDC" w14:textId="77777777" w:rsidR="00402C20" w:rsidRPr="009D5DC6" w:rsidRDefault="00402C20" w:rsidP="009D5DC6">
      <w:pPr>
        <w:spacing w:line="300" w:lineRule="exact"/>
        <w:rPr>
          <w:rFonts w:cstheme="minorHAnsi"/>
        </w:rPr>
      </w:pPr>
    </w:p>
    <w:p w14:paraId="03FDFA65"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lastRenderedPageBreak/>
        <w:t>In order to invite people in your network, you must already be RSVPed! Click the blue ‘Attend event’ button on the event listing.</w:t>
      </w:r>
      <w:r w:rsidRPr="009D5DC6">
        <w:rPr>
          <w:rFonts w:asciiTheme="minorHAnsi" w:hAnsiTheme="minorHAnsi" w:cstheme="minorHAnsi"/>
          <w:sz w:val="24"/>
          <w:szCs w:val="24"/>
        </w:rPr>
        <w:br/>
      </w:r>
    </w:p>
    <w:p w14:paraId="417B9835"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Once you are RSVPed, you will see a blue ‘Invite Connections’ button. Click to begin inviting your LinkedIn contacts to the AOCS Annual Meeting event.</w:t>
      </w:r>
      <w:r w:rsidRPr="009D5DC6">
        <w:rPr>
          <w:rFonts w:asciiTheme="minorHAnsi" w:hAnsiTheme="minorHAnsi" w:cstheme="minorHAnsi"/>
          <w:sz w:val="24"/>
          <w:szCs w:val="24"/>
        </w:rPr>
        <w:br/>
      </w:r>
    </w:p>
    <w:p w14:paraId="3D8B06D7"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You are able to filter to make inviting your peers easy. You can:</w:t>
      </w:r>
    </w:p>
    <w:p w14:paraId="19923AED" w14:textId="77777777" w:rsidR="00402C20" w:rsidRPr="009D5DC6" w:rsidRDefault="00402C20" w:rsidP="009D5DC6">
      <w:pPr>
        <w:pStyle w:val="ListParagraph"/>
        <w:numPr>
          <w:ilvl w:val="1"/>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Type a person’s name in the search field to find them specifically</w:t>
      </w:r>
    </w:p>
    <w:p w14:paraId="19EB6141" w14:textId="77777777" w:rsidR="00402C20" w:rsidRPr="009D5DC6" w:rsidRDefault="00402C20" w:rsidP="009D5DC6">
      <w:pPr>
        <w:pStyle w:val="ListParagraph"/>
        <w:numPr>
          <w:ilvl w:val="1"/>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Use the location, company or school filters to specify groups of connections to invite</w:t>
      </w:r>
      <w:r w:rsidRPr="009D5DC6">
        <w:rPr>
          <w:rFonts w:asciiTheme="minorHAnsi" w:hAnsiTheme="minorHAnsi" w:cstheme="minorHAnsi"/>
          <w:sz w:val="24"/>
          <w:szCs w:val="24"/>
        </w:rPr>
        <w:br/>
      </w:r>
    </w:p>
    <w:p w14:paraId="75FEB534"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Select the checkbox next to the name of the connection(s) you want to invite.</w:t>
      </w:r>
      <w:r w:rsidRPr="009D5DC6">
        <w:rPr>
          <w:rFonts w:asciiTheme="minorHAnsi" w:hAnsiTheme="minorHAnsi" w:cstheme="minorHAnsi"/>
          <w:sz w:val="24"/>
          <w:szCs w:val="24"/>
        </w:rPr>
        <w:br/>
      </w:r>
    </w:p>
    <w:p w14:paraId="477A8DBE"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 xml:space="preserve">Click the blue ‘Invite’ button to send your Event invitations. </w:t>
      </w:r>
    </w:p>
    <w:p w14:paraId="439C839F" w14:textId="77777777" w:rsidR="00402C20" w:rsidRPr="009D5DC6" w:rsidRDefault="00402C20" w:rsidP="009D5DC6">
      <w:pPr>
        <w:spacing w:line="300" w:lineRule="exact"/>
        <w:rPr>
          <w:rFonts w:cstheme="minorHAnsi"/>
        </w:rPr>
      </w:pPr>
    </w:p>
    <w:p w14:paraId="66723D2E" w14:textId="77777777" w:rsidR="00402C20" w:rsidRPr="009D5DC6" w:rsidRDefault="00402C20" w:rsidP="009D5DC6">
      <w:pPr>
        <w:spacing w:after="60" w:line="480" w:lineRule="exact"/>
        <w:rPr>
          <w:b/>
          <w:color w:val="006666"/>
          <w:sz w:val="32"/>
          <w:szCs w:val="32"/>
        </w:rPr>
      </w:pPr>
      <w:r w:rsidRPr="009D5DC6">
        <w:rPr>
          <w:b/>
          <w:color w:val="006666"/>
          <w:sz w:val="32"/>
          <w:szCs w:val="32"/>
        </w:rPr>
        <w:t xml:space="preserve">Email Copy </w:t>
      </w:r>
    </w:p>
    <w:p w14:paraId="47A2066C" w14:textId="0D54CA78" w:rsidR="00402C20" w:rsidRPr="009D5DC6" w:rsidRDefault="00C51A78" w:rsidP="009D5DC6">
      <w:pPr>
        <w:spacing w:line="300" w:lineRule="exact"/>
        <w:rPr>
          <w:rFonts w:cstheme="minorHAnsi"/>
          <w:b/>
          <w:i/>
        </w:rPr>
      </w:pPr>
      <w:r>
        <w:rPr>
          <w:rFonts w:cstheme="minorHAnsi"/>
          <w:b/>
          <w:i/>
        </w:rPr>
        <w:t>Please u</w:t>
      </w:r>
      <w:r w:rsidR="00402C20" w:rsidRPr="009D5DC6">
        <w:rPr>
          <w:rFonts w:cstheme="minorHAnsi"/>
          <w:b/>
          <w:i/>
        </w:rPr>
        <w:t>se the email copy below to reach out to your professional network and contacts. Feel free to personalize or modify the copy as much as you like.</w:t>
      </w:r>
    </w:p>
    <w:p w14:paraId="2DDD289D" w14:textId="77777777" w:rsidR="00402C20" w:rsidRPr="009D5DC6" w:rsidRDefault="00402C20" w:rsidP="009D5DC6">
      <w:pPr>
        <w:spacing w:line="300" w:lineRule="exact"/>
        <w:rPr>
          <w:rFonts w:cstheme="minorHAnsi"/>
          <w:b/>
          <w:i/>
        </w:rPr>
      </w:pPr>
    </w:p>
    <w:p w14:paraId="186BDE89" w14:textId="77777777" w:rsidR="00402C20" w:rsidRPr="009D5DC6" w:rsidRDefault="00402C20" w:rsidP="009D5DC6">
      <w:pPr>
        <w:spacing w:line="300" w:lineRule="exact"/>
        <w:rPr>
          <w:rFonts w:cstheme="minorHAnsi"/>
        </w:rPr>
      </w:pPr>
      <w:r w:rsidRPr="009D5DC6">
        <w:rPr>
          <w:rFonts w:cstheme="minorHAnsi"/>
          <w:b/>
        </w:rPr>
        <w:t xml:space="preserve">Suggested subject line: </w:t>
      </w:r>
      <w:r w:rsidRPr="009D5DC6">
        <w:rPr>
          <w:rFonts w:cstheme="minorHAnsi"/>
        </w:rPr>
        <w:t>Join me online at the 2021 AOCS Annual Meeting &amp; Expo!</w:t>
      </w:r>
    </w:p>
    <w:p w14:paraId="7D44FCE4" w14:textId="77777777" w:rsidR="00402C20" w:rsidRPr="009D5DC6" w:rsidRDefault="00402C20" w:rsidP="009D5DC6">
      <w:pPr>
        <w:spacing w:line="300" w:lineRule="exact"/>
        <w:rPr>
          <w:rFonts w:cstheme="minorHAnsi"/>
          <w:b/>
        </w:rPr>
      </w:pPr>
    </w:p>
    <w:p w14:paraId="0D02AAFC" w14:textId="77777777" w:rsidR="00C51A78" w:rsidRPr="00846CB2" w:rsidRDefault="00C51A78" w:rsidP="00C51A78">
      <w:pPr>
        <w:spacing w:line="300" w:lineRule="exact"/>
        <w:rPr>
          <w:rFonts w:ascii="Calibri" w:hAnsi="Calibri" w:cs="Calibri"/>
        </w:rPr>
      </w:pPr>
      <w:r w:rsidRPr="00846CB2">
        <w:rPr>
          <w:rFonts w:ascii="Calibri" w:hAnsi="Calibri" w:cs="Calibri"/>
        </w:rPr>
        <w:t xml:space="preserve">Greetings </w:t>
      </w:r>
      <w:r w:rsidRPr="00846CB2">
        <w:rPr>
          <w:rFonts w:ascii="Calibri" w:hAnsi="Calibri" w:cs="Calibri"/>
          <w:b/>
        </w:rPr>
        <w:t>[insert first name]</w:t>
      </w:r>
      <w:r w:rsidRPr="00846CB2">
        <w:rPr>
          <w:rFonts w:ascii="Calibri" w:hAnsi="Calibri" w:cs="Calibri"/>
        </w:rPr>
        <w:t>,</w:t>
      </w:r>
    </w:p>
    <w:p w14:paraId="3A6631C1" w14:textId="77777777" w:rsidR="00C51A78" w:rsidRPr="00846CB2" w:rsidRDefault="00C51A78" w:rsidP="00C51A78">
      <w:pPr>
        <w:spacing w:line="300" w:lineRule="exact"/>
        <w:rPr>
          <w:rFonts w:ascii="Calibri" w:hAnsi="Calibri" w:cs="Calibri"/>
          <w:b/>
        </w:rPr>
      </w:pPr>
    </w:p>
    <w:p w14:paraId="7D8F9965" w14:textId="77777777" w:rsidR="00C51A78" w:rsidRPr="00846CB2" w:rsidRDefault="00C51A78" w:rsidP="00C51A78">
      <w:pPr>
        <w:spacing w:line="300" w:lineRule="exact"/>
        <w:rPr>
          <w:rFonts w:ascii="Calibri" w:hAnsi="Calibri" w:cs="Calibri"/>
        </w:rPr>
      </w:pPr>
      <w:r w:rsidRPr="00846CB2">
        <w:rPr>
          <w:rFonts w:ascii="Calibri" w:hAnsi="Calibri" w:cs="Calibri"/>
        </w:rPr>
        <w:t xml:space="preserve">I am happy to share that I will be presenting at the </w:t>
      </w:r>
      <w:hyperlink r:id="rId12" w:history="1">
        <w:r w:rsidRPr="00846CB2">
          <w:rPr>
            <w:rStyle w:val="Hyperlink"/>
            <w:rFonts w:ascii="Calibri" w:hAnsi="Calibri" w:cs="Calibri"/>
          </w:rPr>
          <w:t>2021 AOCS Annual Meeting &amp; Expo</w:t>
        </w:r>
      </w:hyperlink>
      <w:r w:rsidRPr="00846CB2">
        <w:rPr>
          <w:rFonts w:ascii="Calibri" w:hAnsi="Calibri" w:cs="Calibri"/>
        </w:rPr>
        <w:t>, taking place online from May 3–14, 2021. Please join me to advance science together at the largest global science and business forum on fats, oils, proteins, surfactants and related materials. Designed to foster inclusiveness, the convenient online format allows attendees to save time and travel expense.</w:t>
      </w:r>
    </w:p>
    <w:p w14:paraId="08FCA132" w14:textId="77777777" w:rsidR="00C51A78" w:rsidRPr="00846CB2" w:rsidRDefault="00C51A78" w:rsidP="00C51A78">
      <w:pPr>
        <w:spacing w:line="300" w:lineRule="exact"/>
        <w:rPr>
          <w:rFonts w:ascii="Calibri" w:hAnsi="Calibri" w:cs="Calibri"/>
        </w:rPr>
      </w:pPr>
    </w:p>
    <w:p w14:paraId="00DE0600" w14:textId="3364AADA" w:rsidR="00402C20" w:rsidRPr="009D5DC6" w:rsidRDefault="00C51A78" w:rsidP="00C51A78">
      <w:pPr>
        <w:spacing w:line="300" w:lineRule="exact"/>
        <w:rPr>
          <w:rFonts w:cstheme="minorHAnsi"/>
          <w:b/>
        </w:rPr>
      </w:pPr>
      <w:r w:rsidRPr="00846CB2">
        <w:rPr>
          <w:rFonts w:ascii="Calibri" w:hAnsi="Calibri" w:cs="Calibri"/>
        </w:rPr>
        <w:t>I hope you will attend and view my presentation on [</w:t>
      </w:r>
      <w:r w:rsidRPr="00846CB2">
        <w:rPr>
          <w:rFonts w:ascii="Calibri" w:hAnsi="Calibri" w:cs="Calibri"/>
          <w:b/>
        </w:rPr>
        <w:t>insert topic and description</w:t>
      </w:r>
      <w:r w:rsidRPr="00846CB2">
        <w:rPr>
          <w:rFonts w:ascii="Calibri" w:hAnsi="Calibri" w:cs="Calibri"/>
        </w:rPr>
        <w:t xml:space="preserve">] on </w:t>
      </w:r>
      <w:r w:rsidRPr="00846CB2">
        <w:rPr>
          <w:rFonts w:ascii="Calibri" w:hAnsi="Calibri" w:cs="Calibri"/>
          <w:b/>
        </w:rPr>
        <w:t>[insert date/time/details</w:t>
      </w:r>
      <w:r w:rsidR="00402C20" w:rsidRPr="009D5DC6">
        <w:rPr>
          <w:rFonts w:cstheme="minorHAnsi"/>
          <w:b/>
        </w:rPr>
        <w:t>]</w:t>
      </w:r>
    </w:p>
    <w:p w14:paraId="6098E0CD" w14:textId="77777777" w:rsidR="00402C20" w:rsidRPr="009D5DC6" w:rsidRDefault="00402C20" w:rsidP="009D5DC6">
      <w:pPr>
        <w:spacing w:line="300" w:lineRule="exact"/>
        <w:rPr>
          <w:rFonts w:cstheme="minorHAnsi"/>
          <w:b/>
        </w:rPr>
      </w:pPr>
    </w:p>
    <w:p w14:paraId="55064372" w14:textId="3CB1E002" w:rsidR="00D530DB" w:rsidRPr="0044402E" w:rsidRDefault="00C51A78" w:rsidP="00D530DB">
      <w:pPr>
        <w:spacing w:line="300" w:lineRule="exact"/>
        <w:rPr>
          <w:rFonts w:ascii="Calibri" w:hAnsi="Calibri" w:cs="Calibri"/>
          <w:b/>
        </w:rPr>
      </w:pPr>
      <w:r>
        <w:rPr>
          <w:rFonts w:ascii="Calibri" w:hAnsi="Calibri" w:cs="Calibri"/>
        </w:rPr>
        <w:t>I</w:t>
      </w:r>
      <w:r w:rsidR="00D530DB" w:rsidRPr="0044402E">
        <w:rPr>
          <w:rFonts w:ascii="Calibri" w:hAnsi="Calibri" w:cs="Calibri"/>
        </w:rPr>
        <w:t xml:space="preserve"> thought you would be interested in this opportunity to grow your scientific network and discover the latest innovations. I hope you will join [insert organization name] and more than 3,000 industry professionals at the </w:t>
      </w:r>
      <w:hyperlink r:id="rId13" w:history="1">
        <w:r w:rsidR="00D530DB" w:rsidRPr="0044402E">
          <w:rPr>
            <w:rStyle w:val="Hyperlink"/>
            <w:rFonts w:ascii="Calibri" w:hAnsi="Calibri" w:cs="Calibri"/>
          </w:rPr>
          <w:t>2021 AOCS Annual Meeting &amp; Expo</w:t>
        </w:r>
      </w:hyperlink>
      <w:r w:rsidR="00D530DB" w:rsidRPr="0044402E">
        <w:rPr>
          <w:rFonts w:ascii="Calibri" w:hAnsi="Calibri" w:cs="Calibri"/>
        </w:rPr>
        <w:t>.</w:t>
      </w:r>
    </w:p>
    <w:p w14:paraId="6C565217" w14:textId="77777777" w:rsidR="00D530DB" w:rsidRPr="0044402E" w:rsidRDefault="00D530DB" w:rsidP="00D530DB">
      <w:pPr>
        <w:spacing w:line="300" w:lineRule="exact"/>
        <w:rPr>
          <w:rFonts w:ascii="Calibri" w:hAnsi="Calibri" w:cs="Calibri"/>
        </w:rPr>
      </w:pPr>
    </w:p>
    <w:p w14:paraId="469828DA" w14:textId="4AA51442" w:rsidR="00D530DB" w:rsidRPr="0044402E" w:rsidRDefault="00D530DB" w:rsidP="00D530DB">
      <w:pPr>
        <w:spacing w:line="300" w:lineRule="exact"/>
        <w:rPr>
          <w:rFonts w:ascii="Calibri" w:hAnsi="Calibri" w:cs="Calibri"/>
          <w:b/>
        </w:rPr>
      </w:pPr>
      <w:hyperlink r:id="rId14" w:history="1">
        <w:r w:rsidRPr="0044402E">
          <w:rPr>
            <w:rStyle w:val="Hyperlink"/>
            <w:rFonts w:ascii="Calibri" w:hAnsi="Calibri" w:cs="Calibri"/>
          </w:rPr>
          <w:t>Learn more and register</w:t>
        </w:r>
      </w:hyperlink>
      <w:r w:rsidRPr="0044402E">
        <w:rPr>
          <w:rFonts w:ascii="Calibri" w:hAnsi="Calibri" w:cs="Calibri"/>
        </w:rPr>
        <w:t xml:space="preserve"> for the meeting today.</w:t>
      </w:r>
      <w:r w:rsidR="00C51A78" w:rsidRPr="00846CB2">
        <w:rPr>
          <w:rFonts w:ascii="Calibri" w:hAnsi="Calibri" w:cs="Calibri"/>
        </w:rPr>
        <w:t xml:space="preserve"> I look forward to seeing you online in May!</w:t>
      </w:r>
    </w:p>
    <w:p w14:paraId="56640DA2" w14:textId="77777777" w:rsidR="00D530DB" w:rsidRPr="0044402E" w:rsidRDefault="00D530DB" w:rsidP="00D530DB">
      <w:pPr>
        <w:spacing w:line="300" w:lineRule="exact"/>
        <w:rPr>
          <w:rFonts w:ascii="Calibri" w:hAnsi="Calibri" w:cs="Calibri"/>
        </w:rPr>
      </w:pPr>
    </w:p>
    <w:p w14:paraId="576BE2E8" w14:textId="77777777" w:rsidR="00D530DB" w:rsidRPr="0044402E" w:rsidRDefault="00D530DB" w:rsidP="00D530DB">
      <w:pPr>
        <w:spacing w:line="300" w:lineRule="exact"/>
        <w:rPr>
          <w:rFonts w:ascii="Calibri" w:hAnsi="Calibri" w:cs="Calibri"/>
        </w:rPr>
      </w:pPr>
      <w:r w:rsidRPr="0044402E">
        <w:rPr>
          <w:rFonts w:ascii="Calibri" w:hAnsi="Calibri" w:cs="Calibri"/>
        </w:rPr>
        <w:t>Best,</w:t>
      </w:r>
    </w:p>
    <w:p w14:paraId="0ADC43C2" w14:textId="6D3F5D8A" w:rsidR="00982D35" w:rsidRDefault="00982D35" w:rsidP="009D5DC6">
      <w:pPr>
        <w:spacing w:line="300" w:lineRule="exact"/>
        <w:rPr>
          <w:rFonts w:cstheme="minorHAnsi"/>
          <w:b/>
          <w:u w:val="single"/>
        </w:rPr>
      </w:pPr>
    </w:p>
    <w:p w14:paraId="32F46667" w14:textId="65094D37" w:rsidR="00C51A78" w:rsidRDefault="00C51A78" w:rsidP="009D5DC6">
      <w:pPr>
        <w:spacing w:line="300" w:lineRule="exact"/>
        <w:rPr>
          <w:rFonts w:cstheme="minorHAnsi"/>
          <w:b/>
          <w:u w:val="single"/>
        </w:rPr>
      </w:pPr>
    </w:p>
    <w:p w14:paraId="30E421FB" w14:textId="3AF85C59" w:rsidR="00C51A78" w:rsidRDefault="00C51A78" w:rsidP="009D5DC6">
      <w:pPr>
        <w:spacing w:line="300" w:lineRule="exact"/>
        <w:rPr>
          <w:rFonts w:cstheme="minorHAnsi"/>
          <w:b/>
          <w:u w:val="single"/>
        </w:rPr>
      </w:pPr>
    </w:p>
    <w:p w14:paraId="64FB84B7" w14:textId="201F5E23" w:rsidR="00C51A78" w:rsidRDefault="00C51A78" w:rsidP="009D5DC6">
      <w:pPr>
        <w:spacing w:line="300" w:lineRule="exact"/>
        <w:rPr>
          <w:rFonts w:cstheme="minorHAnsi"/>
          <w:b/>
          <w:u w:val="single"/>
        </w:rPr>
      </w:pPr>
    </w:p>
    <w:p w14:paraId="6E6B2FA4" w14:textId="77777777" w:rsidR="00C51A78" w:rsidRPr="009D5DC6" w:rsidRDefault="00C51A78" w:rsidP="009D5DC6">
      <w:pPr>
        <w:spacing w:line="300" w:lineRule="exact"/>
        <w:rPr>
          <w:rFonts w:cstheme="minorHAnsi"/>
          <w:b/>
          <w:u w:val="single"/>
        </w:rPr>
      </w:pPr>
    </w:p>
    <w:p w14:paraId="65B2FA48" w14:textId="77777777" w:rsidR="00402C20" w:rsidRPr="009D5DC6" w:rsidRDefault="00402C20" w:rsidP="009D5DC6">
      <w:pPr>
        <w:spacing w:after="60" w:line="480" w:lineRule="exact"/>
        <w:rPr>
          <w:b/>
          <w:color w:val="006666"/>
          <w:sz w:val="32"/>
          <w:szCs w:val="32"/>
        </w:rPr>
      </w:pPr>
      <w:r w:rsidRPr="009D5DC6">
        <w:rPr>
          <w:b/>
          <w:color w:val="006666"/>
          <w:sz w:val="32"/>
          <w:szCs w:val="32"/>
        </w:rPr>
        <w:lastRenderedPageBreak/>
        <w:t>Social Media Posts</w:t>
      </w:r>
    </w:p>
    <w:p w14:paraId="1E3876E6" w14:textId="77777777" w:rsidR="00402C20" w:rsidRPr="009D5DC6" w:rsidRDefault="00402C20" w:rsidP="009D5DC6">
      <w:pPr>
        <w:spacing w:line="300" w:lineRule="exact"/>
        <w:rPr>
          <w:rFonts w:cstheme="minorHAnsi"/>
          <w:b/>
          <w:i/>
        </w:rPr>
      </w:pPr>
      <w:r w:rsidRPr="009D5DC6">
        <w:rPr>
          <w:rFonts w:cstheme="minorHAnsi"/>
          <w:b/>
          <w:i/>
        </w:rPr>
        <w:t>Get the word out on social and broaden your reach. A few sample posts are included here — feel free to personalize these.</w:t>
      </w:r>
    </w:p>
    <w:p w14:paraId="773607C1" w14:textId="77777777" w:rsidR="00402C20" w:rsidRPr="009D5DC6" w:rsidRDefault="00402C20" w:rsidP="009D5DC6">
      <w:pPr>
        <w:spacing w:line="300" w:lineRule="exact"/>
        <w:rPr>
          <w:rFonts w:cstheme="minorHAnsi"/>
          <w:b/>
        </w:rPr>
      </w:pPr>
    </w:p>
    <w:p w14:paraId="7945F44F" w14:textId="77777777" w:rsidR="00C51A78" w:rsidRPr="00846CB2" w:rsidRDefault="00C51A78" w:rsidP="00C51A78">
      <w:pPr>
        <w:numPr>
          <w:ilvl w:val="0"/>
          <w:numId w:val="7"/>
        </w:numPr>
        <w:pBdr>
          <w:top w:val="nil"/>
          <w:left w:val="nil"/>
          <w:bottom w:val="nil"/>
          <w:right w:val="nil"/>
          <w:between w:val="nil"/>
        </w:pBdr>
        <w:spacing w:line="300" w:lineRule="exact"/>
        <w:rPr>
          <w:rFonts w:ascii="Calibri" w:hAnsi="Calibri" w:cs="Calibri"/>
        </w:rPr>
      </w:pPr>
      <w:r w:rsidRPr="00846CB2">
        <w:rPr>
          <w:rFonts w:ascii="Calibri" w:hAnsi="Calibri" w:cs="Calibri"/>
        </w:rPr>
        <w:t>Join me and more than 3,000 industry professionals at the online 2021 AOCS Annual Meeting &amp; Expo, taking place May 3–14. I will be presenting on [</w:t>
      </w:r>
      <w:r w:rsidRPr="00846CB2">
        <w:rPr>
          <w:rFonts w:ascii="Calibri" w:hAnsi="Calibri" w:cs="Calibri"/>
          <w:b/>
        </w:rPr>
        <w:t>insert topic/description</w:t>
      </w:r>
      <w:r w:rsidRPr="00846CB2">
        <w:rPr>
          <w:rFonts w:ascii="Calibri" w:hAnsi="Calibri" w:cs="Calibri"/>
        </w:rPr>
        <w:t>]. The meeting is designed to foster inclusiveness, allowing attendees to save time and travel expense with its accessible online format. Learn more and register today! annualmeeting.aocs.org/attend/register</w:t>
      </w:r>
    </w:p>
    <w:p w14:paraId="0BBA622E" w14:textId="77777777" w:rsidR="00C51A78" w:rsidRPr="00846CB2" w:rsidRDefault="00C51A78" w:rsidP="00C51A78">
      <w:pPr>
        <w:pBdr>
          <w:top w:val="nil"/>
          <w:left w:val="nil"/>
          <w:bottom w:val="nil"/>
          <w:right w:val="nil"/>
          <w:between w:val="nil"/>
        </w:pBdr>
        <w:spacing w:line="300" w:lineRule="exact"/>
        <w:ind w:left="720"/>
        <w:rPr>
          <w:rFonts w:ascii="Calibri" w:hAnsi="Calibri" w:cs="Calibri"/>
        </w:rPr>
      </w:pPr>
    </w:p>
    <w:p w14:paraId="08552C59" w14:textId="77777777" w:rsidR="00C51A78" w:rsidRPr="00846CB2" w:rsidRDefault="00C51A78" w:rsidP="00C51A78">
      <w:pPr>
        <w:numPr>
          <w:ilvl w:val="0"/>
          <w:numId w:val="7"/>
        </w:numPr>
        <w:pBdr>
          <w:top w:val="nil"/>
          <w:left w:val="nil"/>
          <w:bottom w:val="nil"/>
          <w:right w:val="nil"/>
          <w:between w:val="nil"/>
        </w:pBdr>
        <w:spacing w:line="300" w:lineRule="exact"/>
        <w:rPr>
          <w:rFonts w:ascii="Calibri" w:hAnsi="Calibri" w:cs="Calibri"/>
          <w:b/>
        </w:rPr>
      </w:pPr>
      <w:r w:rsidRPr="00846CB2">
        <w:rPr>
          <w:rFonts w:ascii="Calibri" w:hAnsi="Calibri" w:cs="Calibri"/>
        </w:rPr>
        <w:t>I hope to see you at the online 2021 AOCS Annual Meeting &amp; Expo, May 3–14, where I will be presenting on [</w:t>
      </w:r>
      <w:r w:rsidRPr="00846CB2">
        <w:rPr>
          <w:rFonts w:ascii="Calibri" w:hAnsi="Calibri" w:cs="Calibri"/>
          <w:b/>
        </w:rPr>
        <w:t>insert topic/description</w:t>
      </w:r>
      <w:r w:rsidRPr="00846CB2">
        <w:rPr>
          <w:rFonts w:ascii="Calibri" w:hAnsi="Calibri" w:cs="Calibri"/>
        </w:rPr>
        <w:t xml:space="preserve">]. Attend sessions on topics that are important to your work, including </w:t>
      </w:r>
      <w:r w:rsidRPr="00846CB2">
        <w:rPr>
          <w:rFonts w:ascii="Calibri" w:hAnsi="Calibri" w:cs="Calibri"/>
          <w:b/>
        </w:rPr>
        <w:t xml:space="preserve">[personalize with interest areas related to your presentation]. </w:t>
      </w:r>
      <w:r w:rsidRPr="00846CB2">
        <w:rPr>
          <w:rFonts w:ascii="Calibri" w:hAnsi="Calibri" w:cs="Calibri"/>
        </w:rPr>
        <w:t>annualmeeting.aocs.org/attend/register</w:t>
      </w:r>
    </w:p>
    <w:p w14:paraId="4692F732" w14:textId="77777777" w:rsidR="00C51A78" w:rsidRPr="00846CB2" w:rsidRDefault="00C51A78" w:rsidP="00C51A78">
      <w:pPr>
        <w:pBdr>
          <w:top w:val="nil"/>
          <w:left w:val="nil"/>
          <w:bottom w:val="nil"/>
          <w:right w:val="nil"/>
          <w:between w:val="nil"/>
        </w:pBdr>
        <w:spacing w:line="300" w:lineRule="exact"/>
        <w:rPr>
          <w:rFonts w:ascii="Calibri" w:hAnsi="Calibri" w:cs="Calibri"/>
          <w:b/>
        </w:rPr>
      </w:pPr>
    </w:p>
    <w:p w14:paraId="0F222118" w14:textId="77777777" w:rsidR="00C51A78" w:rsidRPr="00846CB2" w:rsidRDefault="00C51A78" w:rsidP="00C51A78">
      <w:pPr>
        <w:numPr>
          <w:ilvl w:val="0"/>
          <w:numId w:val="7"/>
        </w:numPr>
        <w:pBdr>
          <w:top w:val="nil"/>
          <w:left w:val="nil"/>
          <w:bottom w:val="nil"/>
          <w:right w:val="nil"/>
          <w:between w:val="nil"/>
        </w:pBdr>
        <w:spacing w:line="300" w:lineRule="exact"/>
        <w:rPr>
          <w:rFonts w:ascii="Calibri" w:hAnsi="Calibri" w:cs="Calibri"/>
          <w:b/>
        </w:rPr>
      </w:pPr>
      <w:r w:rsidRPr="00846CB2">
        <w:rPr>
          <w:rFonts w:ascii="Calibri" w:hAnsi="Calibri" w:cs="Calibri"/>
        </w:rPr>
        <w:t xml:space="preserve">I am excited to be a part of the online 2021 AOCS Annual Meeting &amp; Expo, May 3–14. Join me to access the latest research in fats, oils, proteins, surfactants and related materials. I will be presenting on </w:t>
      </w:r>
      <w:r w:rsidRPr="00846CB2">
        <w:rPr>
          <w:rFonts w:ascii="Calibri" w:hAnsi="Calibri" w:cs="Calibri"/>
          <w:b/>
        </w:rPr>
        <w:t>[insert topic/description]</w:t>
      </w:r>
      <w:r w:rsidRPr="00846CB2">
        <w:rPr>
          <w:rFonts w:ascii="Calibri" w:hAnsi="Calibri" w:cs="Calibri"/>
        </w:rPr>
        <w:t>. I hope to see you there! annualmeeting.aocs.org/attend/register</w:t>
      </w:r>
    </w:p>
    <w:p w14:paraId="2B5C46B9" w14:textId="77777777" w:rsidR="00C51A78" w:rsidRPr="00846CB2" w:rsidRDefault="00C51A78" w:rsidP="00C51A78">
      <w:pPr>
        <w:pBdr>
          <w:top w:val="nil"/>
          <w:left w:val="nil"/>
          <w:bottom w:val="nil"/>
          <w:right w:val="nil"/>
          <w:between w:val="nil"/>
        </w:pBdr>
        <w:spacing w:line="300" w:lineRule="exact"/>
        <w:ind w:left="720"/>
        <w:rPr>
          <w:rFonts w:ascii="Calibri" w:hAnsi="Calibri" w:cs="Calibri"/>
        </w:rPr>
      </w:pPr>
    </w:p>
    <w:p w14:paraId="0E11F91B" w14:textId="77777777" w:rsidR="00C51A78" w:rsidRPr="00846CB2" w:rsidRDefault="00C51A78" w:rsidP="00C51A78">
      <w:pPr>
        <w:numPr>
          <w:ilvl w:val="0"/>
          <w:numId w:val="7"/>
        </w:numPr>
        <w:pBdr>
          <w:top w:val="nil"/>
          <w:left w:val="nil"/>
          <w:bottom w:val="nil"/>
          <w:right w:val="nil"/>
          <w:between w:val="nil"/>
        </w:pBdr>
        <w:spacing w:line="300" w:lineRule="exact"/>
        <w:rPr>
          <w:rFonts w:ascii="Calibri" w:hAnsi="Calibri" w:cs="Calibri"/>
          <w:b/>
        </w:rPr>
      </w:pPr>
      <w:r w:rsidRPr="00846CB2">
        <w:rPr>
          <w:rFonts w:ascii="Calibri" w:hAnsi="Calibri" w:cs="Calibri"/>
        </w:rPr>
        <w:t>I will be presenting at the 2021 AOCS Annual Meeting &amp; Expo, May 3–14. Join me online to learn more about [</w:t>
      </w:r>
      <w:r w:rsidRPr="00846CB2">
        <w:rPr>
          <w:rFonts w:ascii="Calibri" w:hAnsi="Calibri" w:cs="Calibri"/>
          <w:b/>
        </w:rPr>
        <w:t>insert topic/description</w:t>
      </w:r>
      <w:r w:rsidRPr="00846CB2">
        <w:rPr>
          <w:rFonts w:ascii="Calibri" w:hAnsi="Calibri" w:cs="Calibri"/>
        </w:rPr>
        <w:t>]. Make your plans to attend this accessible and valuable meeting! annualmeeting.aocs.org/attend/register</w:t>
      </w:r>
    </w:p>
    <w:p w14:paraId="628E48BD" w14:textId="77777777" w:rsidR="00C51A78" w:rsidRPr="00846CB2" w:rsidRDefault="00C51A78" w:rsidP="00C51A78">
      <w:pPr>
        <w:pBdr>
          <w:top w:val="nil"/>
          <w:left w:val="nil"/>
          <w:bottom w:val="nil"/>
          <w:right w:val="nil"/>
          <w:between w:val="nil"/>
        </w:pBdr>
        <w:spacing w:line="300" w:lineRule="exact"/>
        <w:rPr>
          <w:rFonts w:ascii="Calibri" w:hAnsi="Calibri" w:cs="Calibri"/>
        </w:rPr>
      </w:pPr>
    </w:p>
    <w:p w14:paraId="078962E4" w14:textId="77777777" w:rsidR="00C51A78" w:rsidRPr="00846CB2" w:rsidRDefault="00C51A78" w:rsidP="00C51A78">
      <w:pPr>
        <w:numPr>
          <w:ilvl w:val="0"/>
          <w:numId w:val="8"/>
        </w:numPr>
        <w:pBdr>
          <w:top w:val="nil"/>
          <w:left w:val="nil"/>
          <w:bottom w:val="nil"/>
          <w:right w:val="nil"/>
          <w:between w:val="nil"/>
        </w:pBdr>
        <w:spacing w:line="300" w:lineRule="exact"/>
        <w:rPr>
          <w:rFonts w:ascii="Calibri" w:hAnsi="Calibri" w:cs="Calibri"/>
          <w:b/>
        </w:rPr>
      </w:pPr>
      <w:bookmarkStart w:id="0" w:name="_1fob9te" w:colFirst="0" w:colLast="0"/>
      <w:bookmarkEnd w:id="0"/>
      <w:r w:rsidRPr="00846CB2">
        <w:rPr>
          <w:rFonts w:ascii="Calibri" w:hAnsi="Calibri" w:cs="Calibri"/>
        </w:rPr>
        <w:t>Are you attending the online 2021 AOCS Annual Meeting &amp; Expo, taking place May 3–14? I will be presenting alongside global industry leaders about [</w:t>
      </w:r>
      <w:r w:rsidRPr="00846CB2">
        <w:rPr>
          <w:rFonts w:ascii="Calibri" w:hAnsi="Calibri" w:cs="Calibri"/>
          <w:b/>
        </w:rPr>
        <w:t>insert topic/description</w:t>
      </w:r>
      <w:r w:rsidRPr="00846CB2">
        <w:rPr>
          <w:rFonts w:ascii="Calibri" w:hAnsi="Calibri" w:cs="Calibri"/>
        </w:rPr>
        <w:t>]. I hope to see you there! annualmeeting.aocs.org/attend/register</w:t>
      </w:r>
    </w:p>
    <w:p w14:paraId="3CA36B58" w14:textId="77777777" w:rsidR="00C51A78" w:rsidRPr="00846CB2" w:rsidRDefault="00C51A78" w:rsidP="00C51A78">
      <w:pPr>
        <w:spacing w:line="300" w:lineRule="exact"/>
        <w:rPr>
          <w:rFonts w:ascii="Calibri" w:hAnsi="Calibri" w:cs="Calibri"/>
        </w:rPr>
      </w:pPr>
    </w:p>
    <w:p w14:paraId="6459D061" w14:textId="77777777" w:rsidR="00C51A78" w:rsidRPr="00846CB2" w:rsidRDefault="00C51A78" w:rsidP="00C51A78">
      <w:pPr>
        <w:numPr>
          <w:ilvl w:val="0"/>
          <w:numId w:val="1"/>
        </w:numPr>
        <w:pBdr>
          <w:top w:val="nil"/>
          <w:left w:val="nil"/>
          <w:bottom w:val="nil"/>
          <w:right w:val="nil"/>
          <w:between w:val="nil"/>
        </w:pBdr>
        <w:spacing w:line="300" w:lineRule="exact"/>
        <w:contextualSpacing/>
        <w:rPr>
          <w:rFonts w:ascii="Calibri" w:hAnsi="Calibri" w:cs="Calibri"/>
        </w:rPr>
      </w:pPr>
      <w:r w:rsidRPr="00846CB2">
        <w:rPr>
          <w:rFonts w:ascii="Calibri" w:hAnsi="Calibri" w:cs="Calibri"/>
        </w:rPr>
        <w:t xml:space="preserve">I will be presenting at the 2021 AOCS Annual Meeting &amp; Expo, May 3–14! Join me online at the largest global science and business forum on fats, oils, proteins, surfactants and related materials. </w:t>
      </w:r>
      <w:hyperlink r:id="rId15">
        <w:r w:rsidRPr="00846CB2">
          <w:rPr>
            <w:rFonts w:ascii="Calibri" w:hAnsi="Calibri" w:cs="Calibri"/>
            <w:color w:val="1155CC"/>
            <w:u w:val="single"/>
          </w:rPr>
          <w:t>annualmeeting.aocs.org</w:t>
        </w:r>
      </w:hyperlink>
    </w:p>
    <w:p w14:paraId="5AF46D8A" w14:textId="14F6F86E" w:rsidR="00402C20" w:rsidRPr="003F2B39" w:rsidRDefault="00402C20" w:rsidP="00F84C16">
      <w:pPr>
        <w:pBdr>
          <w:top w:val="nil"/>
          <w:left w:val="nil"/>
          <w:bottom w:val="nil"/>
          <w:right w:val="nil"/>
          <w:between w:val="nil"/>
        </w:pBdr>
        <w:spacing w:line="300" w:lineRule="exact"/>
        <w:ind w:left="720"/>
        <w:contextualSpacing/>
        <w:rPr>
          <w:rFonts w:ascii="Calibri" w:hAnsi="Calibri" w:cs="Calibri"/>
        </w:rPr>
      </w:pPr>
    </w:p>
    <w:sectPr w:rsidR="00402C20" w:rsidRPr="003F2B39" w:rsidSect="00402C20">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C0F8" w14:textId="77777777" w:rsidR="003647DD" w:rsidRDefault="003647DD" w:rsidP="00402C20">
      <w:r>
        <w:separator/>
      </w:r>
    </w:p>
  </w:endnote>
  <w:endnote w:type="continuationSeparator" w:id="0">
    <w:p w14:paraId="4515A933" w14:textId="77777777" w:rsidR="003647DD" w:rsidRDefault="003647DD" w:rsidP="0040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CE37" w14:textId="77777777" w:rsidR="00402C20" w:rsidRPr="004825A8" w:rsidRDefault="00402C20" w:rsidP="00402C20">
    <w:pPr>
      <w:pStyle w:val="Footer"/>
      <w:framePr w:wrap="none" w:vAnchor="text" w:hAnchor="margin" w:xAlign="right" w:y="1"/>
      <w:rPr>
        <w:rStyle w:val="PageNumber"/>
        <w:sz w:val="10"/>
        <w:szCs w:val="10"/>
      </w:rPr>
    </w:pPr>
  </w:p>
  <w:sdt>
    <w:sdtPr>
      <w:rPr>
        <w:rStyle w:val="PageNumber"/>
        <w:sz w:val="16"/>
        <w:szCs w:val="16"/>
      </w:rPr>
      <w:id w:val="-837233640"/>
      <w:docPartObj>
        <w:docPartGallery w:val="Page Numbers (Bottom of Page)"/>
        <w:docPartUnique/>
      </w:docPartObj>
    </w:sdtPr>
    <w:sdtEndPr>
      <w:rPr>
        <w:rStyle w:val="PageNumber"/>
      </w:rPr>
    </w:sdtEndPr>
    <w:sdtContent>
      <w:p w14:paraId="0036D83F" w14:textId="77777777" w:rsidR="00402C20" w:rsidRPr="004825A8" w:rsidRDefault="00402C20" w:rsidP="00402C20">
        <w:pPr>
          <w:pStyle w:val="Footer"/>
          <w:framePr w:wrap="none" w:vAnchor="text" w:hAnchor="margin" w:xAlign="right" w:y="1"/>
          <w:jc w:val="right"/>
          <w:rPr>
            <w:rStyle w:val="PageNumber"/>
            <w:sz w:val="16"/>
            <w:szCs w:val="16"/>
          </w:rPr>
        </w:pPr>
        <w:r w:rsidRPr="004825A8">
          <w:rPr>
            <w:rStyle w:val="PageNumber"/>
            <w:sz w:val="16"/>
            <w:szCs w:val="16"/>
          </w:rPr>
          <w:fldChar w:fldCharType="begin"/>
        </w:r>
        <w:r w:rsidRPr="004825A8">
          <w:rPr>
            <w:rStyle w:val="PageNumber"/>
            <w:sz w:val="16"/>
            <w:szCs w:val="16"/>
          </w:rPr>
          <w:instrText xml:space="preserve"> PAGE </w:instrText>
        </w:r>
        <w:r w:rsidRPr="004825A8">
          <w:rPr>
            <w:rStyle w:val="PageNumber"/>
            <w:sz w:val="16"/>
            <w:szCs w:val="16"/>
          </w:rPr>
          <w:fldChar w:fldCharType="separate"/>
        </w:r>
        <w:r>
          <w:rPr>
            <w:rStyle w:val="PageNumber"/>
            <w:sz w:val="16"/>
            <w:szCs w:val="16"/>
          </w:rPr>
          <w:t>1</w:t>
        </w:r>
        <w:r w:rsidRPr="004825A8">
          <w:rPr>
            <w:rStyle w:val="PageNumber"/>
            <w:sz w:val="16"/>
            <w:szCs w:val="16"/>
          </w:rPr>
          <w:fldChar w:fldCharType="end"/>
        </w:r>
      </w:p>
    </w:sdtContent>
  </w:sdt>
  <w:p w14:paraId="2A5A50FC" w14:textId="43564F76" w:rsidR="00402C20" w:rsidRPr="00402C20" w:rsidRDefault="00402C20" w:rsidP="00402C20">
    <w:pPr>
      <w:pStyle w:val="Footer"/>
      <w:spacing w:before="120" w:line="300" w:lineRule="auto"/>
      <w:ind w:right="360"/>
      <w:rPr>
        <w:b/>
        <w:bCs/>
        <w:color w:val="FF0000"/>
        <w:sz w:val="18"/>
        <w:szCs w:val="18"/>
      </w:rPr>
    </w:pPr>
    <w:r w:rsidRPr="00B83402">
      <w:rPr>
        <w:sz w:val="18"/>
        <w:szCs w:val="18"/>
      </w:rPr>
      <w:t>202</w:t>
    </w:r>
    <w:r>
      <w:rPr>
        <w:sz w:val="18"/>
        <w:szCs w:val="18"/>
      </w:rPr>
      <w:t>1</w:t>
    </w:r>
    <w:r w:rsidRPr="00B83402">
      <w:rPr>
        <w:sz w:val="18"/>
        <w:szCs w:val="18"/>
      </w:rPr>
      <w:t xml:space="preserve"> AOCS Annual Meeting &amp; Expo </w:t>
    </w:r>
    <w:r w:rsidR="00D530DB">
      <w:rPr>
        <w:b/>
        <w:bCs/>
        <w:color w:val="006666"/>
        <w:sz w:val="18"/>
        <w:szCs w:val="18"/>
      </w:rPr>
      <w:t>P</w:t>
    </w:r>
    <w:r w:rsidR="00EE60B8">
      <w:rPr>
        <w:b/>
        <w:bCs/>
        <w:color w:val="006666"/>
        <w:sz w:val="18"/>
        <w:szCs w:val="18"/>
      </w:rPr>
      <w:t>resenter</w:t>
    </w:r>
    <w:r w:rsidRPr="006635D9">
      <w:rPr>
        <w:b/>
        <w:bCs/>
        <w:color w:val="006666"/>
        <w:sz w:val="18"/>
        <w:szCs w:val="18"/>
      </w:rPr>
      <w:t xml:space="preserve">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3807" w14:textId="77777777" w:rsidR="003647DD" w:rsidRDefault="003647DD" w:rsidP="00402C20">
      <w:r>
        <w:separator/>
      </w:r>
    </w:p>
  </w:footnote>
  <w:footnote w:type="continuationSeparator" w:id="0">
    <w:p w14:paraId="03780621" w14:textId="77777777" w:rsidR="003647DD" w:rsidRDefault="003647DD" w:rsidP="0040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C82"/>
    <w:multiLevelType w:val="hybridMultilevel"/>
    <w:tmpl w:val="2ED4D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23672"/>
    <w:multiLevelType w:val="multilevel"/>
    <w:tmpl w:val="F70E7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D0E39"/>
    <w:multiLevelType w:val="hybridMultilevel"/>
    <w:tmpl w:val="90BA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A1CA3"/>
    <w:multiLevelType w:val="multilevel"/>
    <w:tmpl w:val="025AB8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92554E"/>
    <w:multiLevelType w:val="multilevel"/>
    <w:tmpl w:val="20C8F5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4F293A"/>
    <w:multiLevelType w:val="multilevel"/>
    <w:tmpl w:val="B2666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6820FB"/>
    <w:multiLevelType w:val="hybridMultilevel"/>
    <w:tmpl w:val="FFDE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644D0"/>
    <w:multiLevelType w:val="hybridMultilevel"/>
    <w:tmpl w:val="D6703C28"/>
    <w:lvl w:ilvl="0" w:tplc="389894C8">
      <w:start w:val="1"/>
      <w:numFmt w:val="upperRoman"/>
      <w:pStyle w:val="Heading4"/>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20"/>
    <w:rsid w:val="001E5C4F"/>
    <w:rsid w:val="00361619"/>
    <w:rsid w:val="003647DD"/>
    <w:rsid w:val="003F2B39"/>
    <w:rsid w:val="00402C20"/>
    <w:rsid w:val="005371F8"/>
    <w:rsid w:val="006635D9"/>
    <w:rsid w:val="007021B2"/>
    <w:rsid w:val="00883553"/>
    <w:rsid w:val="008A1959"/>
    <w:rsid w:val="00982D35"/>
    <w:rsid w:val="00984E0E"/>
    <w:rsid w:val="009D5DC6"/>
    <w:rsid w:val="00C51A78"/>
    <w:rsid w:val="00D530DB"/>
    <w:rsid w:val="00EC33B9"/>
    <w:rsid w:val="00EE60B8"/>
    <w:rsid w:val="00F440BC"/>
    <w:rsid w:val="00F8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FFA0E"/>
  <w15:chartTrackingRefBased/>
  <w15:docId w15:val="{F3DF8C74-77F3-1A4D-A37E-CE4161B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1 (mod)"/>
    <w:next w:val="Normal"/>
    <w:link w:val="Heading4Char"/>
    <w:uiPriority w:val="9"/>
    <w:unhideWhenUsed/>
    <w:qFormat/>
    <w:rsid w:val="003F2B39"/>
    <w:pPr>
      <w:numPr>
        <w:numId w:val="6"/>
      </w:numPr>
      <w:spacing w:after="160" w:line="276" w:lineRule="auto"/>
      <w:outlineLvl w:val="3"/>
    </w:pPr>
    <w:rPr>
      <w:rFonts w:ascii="Arial" w:eastAsiaTheme="majorEastAsia" w:hAnsi="Arial" w:cstheme="majorBidi"/>
      <w:noProof/>
      <w:color w:val="000000" w:themeColor="text1"/>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20"/>
    <w:pPr>
      <w:tabs>
        <w:tab w:val="center" w:pos="4680"/>
        <w:tab w:val="right" w:pos="9360"/>
      </w:tabs>
    </w:pPr>
  </w:style>
  <w:style w:type="character" w:customStyle="1" w:styleId="HeaderChar">
    <w:name w:val="Header Char"/>
    <w:basedOn w:val="DefaultParagraphFont"/>
    <w:link w:val="Header"/>
    <w:uiPriority w:val="99"/>
    <w:rsid w:val="00402C20"/>
  </w:style>
  <w:style w:type="paragraph" w:styleId="Footer">
    <w:name w:val="footer"/>
    <w:basedOn w:val="Normal"/>
    <w:link w:val="FooterChar"/>
    <w:uiPriority w:val="99"/>
    <w:unhideWhenUsed/>
    <w:rsid w:val="00402C20"/>
    <w:pPr>
      <w:tabs>
        <w:tab w:val="center" w:pos="4680"/>
        <w:tab w:val="right" w:pos="9360"/>
      </w:tabs>
    </w:pPr>
  </w:style>
  <w:style w:type="character" w:customStyle="1" w:styleId="FooterChar">
    <w:name w:val="Footer Char"/>
    <w:basedOn w:val="DefaultParagraphFont"/>
    <w:link w:val="Footer"/>
    <w:uiPriority w:val="99"/>
    <w:rsid w:val="00402C20"/>
  </w:style>
  <w:style w:type="character" w:styleId="PageNumber">
    <w:name w:val="page number"/>
    <w:basedOn w:val="DefaultParagraphFont"/>
    <w:uiPriority w:val="99"/>
    <w:semiHidden/>
    <w:unhideWhenUsed/>
    <w:rsid w:val="00402C20"/>
  </w:style>
  <w:style w:type="paragraph" w:styleId="ListParagraph">
    <w:name w:val="List Paragraph"/>
    <w:basedOn w:val="Normal"/>
    <w:uiPriority w:val="34"/>
    <w:qFormat/>
    <w:rsid w:val="00402C20"/>
    <w:pPr>
      <w:ind w:left="720"/>
      <w:contextualSpacing/>
    </w:pPr>
    <w:rPr>
      <w:rFonts w:ascii="Arial" w:hAnsi="Arial" w:cs="Arial"/>
      <w:color w:val="3A3A3A"/>
      <w:sz w:val="22"/>
      <w:szCs w:val="22"/>
    </w:rPr>
  </w:style>
  <w:style w:type="character" w:styleId="Hyperlink">
    <w:name w:val="Hyperlink"/>
    <w:basedOn w:val="DefaultParagraphFont"/>
    <w:uiPriority w:val="99"/>
    <w:unhideWhenUsed/>
    <w:rsid w:val="00402C20"/>
    <w:rPr>
      <w:color w:val="0563C1" w:themeColor="hyperlink"/>
      <w:u w:val="single"/>
    </w:rPr>
  </w:style>
  <w:style w:type="character" w:customStyle="1" w:styleId="Heading4Char">
    <w:name w:val="Heading 4 Char"/>
    <w:basedOn w:val="DefaultParagraphFont"/>
    <w:link w:val="Heading4"/>
    <w:uiPriority w:val="9"/>
    <w:rsid w:val="003F2B39"/>
    <w:rPr>
      <w:rFonts w:ascii="Arial" w:eastAsiaTheme="majorEastAsia" w:hAnsi="Arial" w:cstheme="majorBidi"/>
      <w:noProof/>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ualmeeting.aocs.org/attend/register" TargetMode="External"/><Relationship Id="rId13" Type="http://schemas.openxmlformats.org/officeDocument/2006/relationships/hyperlink" Target="https://annualmeeting.aocs.org/attend/regis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nnualmeeting.aocs.org/attend/regis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mp"/><Relationship Id="rId5" Type="http://schemas.openxmlformats.org/officeDocument/2006/relationships/footnotes" Target="footnotes.xml"/><Relationship Id="rId15" Type="http://schemas.openxmlformats.org/officeDocument/2006/relationships/hyperlink" Target="http://annualmeeting.aocs.org/" TargetMode="External"/><Relationship Id="rId10" Type="http://schemas.openxmlformats.org/officeDocument/2006/relationships/hyperlink" Target="https://www.linkedin.com/events/aocsannualmeetingandexpo6757402012461228032/" TargetMode="External"/><Relationship Id="rId4" Type="http://schemas.openxmlformats.org/officeDocument/2006/relationships/webSettings" Target="webSettings.xml"/><Relationship Id="rId9" Type="http://schemas.openxmlformats.org/officeDocument/2006/relationships/hyperlink" Target="https://annualmeeting.aocs.org/attend/presenter-resources-center" TargetMode="External"/><Relationship Id="rId14" Type="http://schemas.openxmlformats.org/officeDocument/2006/relationships/hyperlink" Target="https://annualmeeting.aocs.org/attend/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Galaway</dc:creator>
  <cp:keywords/>
  <dc:description/>
  <cp:lastModifiedBy>Lee Ann Galaway</cp:lastModifiedBy>
  <cp:revision>7</cp:revision>
  <dcterms:created xsi:type="dcterms:W3CDTF">2021-02-19T17:05:00Z</dcterms:created>
  <dcterms:modified xsi:type="dcterms:W3CDTF">2021-02-19T17:16:00Z</dcterms:modified>
</cp:coreProperties>
</file>